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D9B" w:rsidRPr="00093C1C" w:rsidRDefault="00C84D9B" w:rsidP="00C84D9B">
      <w:pPr>
        <w:shd w:val="clear" w:color="auto" w:fill="FFFFFF"/>
        <w:spacing w:after="0" w:line="288" w:lineRule="auto"/>
        <w:rPr>
          <w:rFonts w:eastAsia="Times New Roman" w:cs="Times New Roman"/>
          <w:color w:val="000000" w:themeColor="text1"/>
          <w:szCs w:val="28"/>
        </w:rPr>
      </w:pPr>
    </w:p>
    <w:p w:rsidR="00C84D9B" w:rsidRDefault="00C84D9B" w:rsidP="00C84D9B">
      <w:pPr>
        <w:shd w:val="clear" w:color="auto" w:fill="FFFFFF"/>
        <w:spacing w:after="0" w:line="288" w:lineRule="auto"/>
        <w:jc w:val="center"/>
        <w:rPr>
          <w:rFonts w:eastAsia="Times New Roman" w:cs="Times New Roman"/>
          <w:b/>
          <w:bCs/>
          <w:color w:val="000000" w:themeColor="text1"/>
          <w:szCs w:val="28"/>
        </w:rPr>
      </w:pPr>
      <w:r w:rsidRPr="00093C1C">
        <w:rPr>
          <w:rFonts w:eastAsia="Times New Roman" w:cs="Times New Roman"/>
          <w:b/>
          <w:bCs/>
          <w:color w:val="000000" w:themeColor="text1"/>
          <w:szCs w:val="28"/>
        </w:rPr>
        <w:t xml:space="preserve">Công tác </w:t>
      </w:r>
      <w:r>
        <w:rPr>
          <w:rFonts w:eastAsia="Times New Roman" w:cs="Times New Roman"/>
          <w:b/>
          <w:bCs/>
          <w:color w:val="000000" w:themeColor="text1"/>
          <w:szCs w:val="28"/>
        </w:rPr>
        <w:t>tuyển vào lớp 1</w:t>
      </w:r>
      <w:r w:rsidRPr="00093C1C">
        <w:rPr>
          <w:rFonts w:eastAsia="Times New Roman" w:cs="Times New Roman"/>
          <w:b/>
          <w:bCs/>
          <w:color w:val="000000" w:themeColor="text1"/>
          <w:szCs w:val="28"/>
        </w:rPr>
        <w:t xml:space="preserve"> năm học </w:t>
      </w:r>
      <w:r>
        <w:rPr>
          <w:rFonts w:eastAsia="Times New Roman" w:cs="Times New Roman"/>
          <w:b/>
          <w:bCs/>
          <w:color w:val="000000" w:themeColor="text1"/>
          <w:szCs w:val="28"/>
        </w:rPr>
        <w:t xml:space="preserve">2021 </w:t>
      </w:r>
      <w:r w:rsidR="001B2619">
        <w:rPr>
          <w:rFonts w:eastAsia="Times New Roman" w:cs="Times New Roman"/>
          <w:b/>
          <w:bCs/>
          <w:color w:val="000000" w:themeColor="text1"/>
          <w:szCs w:val="28"/>
        </w:rPr>
        <w:t>–</w:t>
      </w:r>
      <w:r>
        <w:rPr>
          <w:rFonts w:eastAsia="Times New Roman" w:cs="Times New Roman"/>
          <w:b/>
          <w:bCs/>
          <w:color w:val="000000" w:themeColor="text1"/>
          <w:szCs w:val="28"/>
        </w:rPr>
        <w:t xml:space="preserve"> 2022</w:t>
      </w:r>
    </w:p>
    <w:p w:rsidR="001B2619" w:rsidRPr="00093C1C" w:rsidRDefault="001B2619" w:rsidP="00C84D9B">
      <w:pPr>
        <w:shd w:val="clear" w:color="auto" w:fill="FFFFFF"/>
        <w:spacing w:after="0" w:line="288" w:lineRule="auto"/>
        <w:jc w:val="center"/>
        <w:rPr>
          <w:rFonts w:eastAsia="Times New Roman" w:cs="Times New Roman"/>
          <w:color w:val="000000" w:themeColor="text1"/>
          <w:szCs w:val="28"/>
        </w:rPr>
      </w:pPr>
      <w:r>
        <w:rPr>
          <w:rFonts w:eastAsia="Times New Roman" w:cs="Times New Roman"/>
          <w:b/>
          <w:bCs/>
          <w:color w:val="000000" w:themeColor="text1"/>
          <w:szCs w:val="28"/>
        </w:rPr>
        <w:t>Trường Tiểu học Thanh Cao</w:t>
      </w:r>
    </w:p>
    <w:p w:rsidR="00C84D9B" w:rsidRPr="00093C1C" w:rsidRDefault="00C84D9B" w:rsidP="00C84D9B">
      <w:pPr>
        <w:shd w:val="clear" w:color="auto" w:fill="FFFFFF"/>
        <w:spacing w:after="0" w:line="288" w:lineRule="auto"/>
        <w:jc w:val="center"/>
        <w:rPr>
          <w:rFonts w:eastAsia="Times New Roman" w:cs="Times New Roman"/>
          <w:color w:val="000000" w:themeColor="text1"/>
          <w:szCs w:val="28"/>
        </w:rPr>
      </w:pPr>
      <w:r w:rsidRPr="00093C1C">
        <w:rPr>
          <w:rFonts w:eastAsia="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118A1B78" wp14:editId="7A4C93A5">
                <wp:simplePos x="0" y="0"/>
                <wp:positionH relativeFrom="column">
                  <wp:posOffset>2112397</wp:posOffset>
                </wp:positionH>
                <wp:positionV relativeFrom="paragraph">
                  <wp:posOffset>13970</wp:posOffset>
                </wp:positionV>
                <wp:extent cx="1466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168E69"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35pt,1.1pt" to="28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" strokecolor="#5b9bd5 [3204]" strokeweight=".5pt">
                <v:stroke joinstyle="miter"/>
              </v:line>
            </w:pict>
          </mc:Fallback>
        </mc:AlternateContent>
      </w:r>
      <w:r w:rsidRPr="00093C1C">
        <w:rPr>
          <w:rFonts w:eastAsia="Times New Roman" w:cs="Times New Roman"/>
          <w:color w:val="000000" w:themeColor="text1"/>
          <w:szCs w:val="28"/>
        </w:rPr>
        <w:t> </w:t>
      </w:r>
    </w:p>
    <w:p w:rsidR="00C84D9B" w:rsidRPr="00093C1C" w:rsidRDefault="00C84D9B" w:rsidP="00C84D9B">
      <w:pPr>
        <w:tabs>
          <w:tab w:val="left" w:pos="142"/>
        </w:tabs>
        <w:spacing w:after="0" w:line="288" w:lineRule="auto"/>
        <w:ind w:firstLine="709"/>
        <w:jc w:val="both"/>
        <w:rPr>
          <w:color w:val="000000" w:themeColor="text1"/>
        </w:rPr>
      </w:pPr>
      <w:r w:rsidRPr="00093C1C">
        <w:rPr>
          <w:color w:val="000000" w:themeColor="text1"/>
        </w:rPr>
        <w:t>Căn cứ Điều lệ trường Tiểu học;</w:t>
      </w:r>
    </w:p>
    <w:p w:rsidR="00C84D9B" w:rsidRPr="00093C1C" w:rsidRDefault="00C84D9B" w:rsidP="00C84D9B">
      <w:pPr>
        <w:tabs>
          <w:tab w:val="left" w:pos="142"/>
        </w:tabs>
        <w:spacing w:after="0" w:line="288" w:lineRule="auto"/>
        <w:ind w:firstLine="709"/>
        <w:jc w:val="both"/>
        <w:rPr>
          <w:color w:val="000000" w:themeColor="text1"/>
        </w:rPr>
      </w:pPr>
      <w:r w:rsidRPr="00093C1C">
        <w:rPr>
          <w:bCs/>
          <w:color w:val="000000" w:themeColor="text1"/>
          <w:szCs w:val="28"/>
        </w:rPr>
        <w:t>Căn cứ Công văn số 1199/SGDĐT-QLT ngày 13/4/2021 của Sở Giáo dục và Đào tạo Hà Nội về việc hướng dẫn tuyển sinh vào các trường mầm non, lớp 1 và lớp 6 năm học 2021 - 2022</w:t>
      </w:r>
      <w:r w:rsidRPr="00093C1C">
        <w:rPr>
          <w:color w:val="000000" w:themeColor="text1"/>
        </w:rPr>
        <w:t>;</w:t>
      </w:r>
    </w:p>
    <w:p w:rsidR="00C84D9B" w:rsidRPr="00093C1C" w:rsidRDefault="00C84D9B" w:rsidP="00C84D9B">
      <w:pPr>
        <w:tabs>
          <w:tab w:val="left" w:pos="142"/>
        </w:tabs>
        <w:spacing w:after="0" w:line="288" w:lineRule="auto"/>
        <w:ind w:firstLine="709"/>
        <w:jc w:val="both"/>
        <w:rPr>
          <w:color w:val="000000" w:themeColor="text1"/>
        </w:rPr>
      </w:pPr>
      <w:r w:rsidRPr="00093C1C">
        <w:rPr>
          <w:color w:val="000000" w:themeColor="text1"/>
        </w:rPr>
        <w:t>Căn cứ Kế hoạch số 348/KH-PGD ngày 17 tháng 5 năm 2021 của Phòng Giáo dục và Đào tạo huyện Thanh Oai về việc tuyển sinh vào các trường mầm non, lớp 1, lớp 6 năm học 2021 - 2022 trên địa bàn huyện Thanh Oai;</w:t>
      </w:r>
    </w:p>
    <w:p w:rsidR="00C84D9B" w:rsidRDefault="00C84D9B" w:rsidP="00C84D9B">
      <w:pPr>
        <w:tabs>
          <w:tab w:val="left" w:pos="142"/>
        </w:tabs>
        <w:spacing w:after="0" w:line="288" w:lineRule="auto"/>
        <w:ind w:firstLine="709"/>
        <w:jc w:val="both"/>
        <w:rPr>
          <w:color w:val="000000" w:themeColor="text1"/>
        </w:rPr>
      </w:pPr>
      <w:r w:rsidRPr="00093C1C">
        <w:rPr>
          <w:color w:val="000000" w:themeColor="text1"/>
        </w:rPr>
        <w:t>Thực hiện kế hoạch tuyển sinh số</w:t>
      </w:r>
      <w:r w:rsidR="009E6D41">
        <w:rPr>
          <w:color w:val="000000" w:themeColor="text1"/>
        </w:rPr>
        <w:t xml:space="preserve"> 96/KH-THTC ngày </w:t>
      </w:r>
      <w:r w:rsidRPr="00093C1C">
        <w:rPr>
          <w:color w:val="000000" w:themeColor="text1"/>
        </w:rPr>
        <w:t>19/5/2021</w:t>
      </w:r>
      <w:r>
        <w:rPr>
          <w:color w:val="000000" w:themeColor="text1"/>
        </w:rPr>
        <w:t xml:space="preserve"> của trường Tiểu học Thanh Cao năm học 2021 – 2022</w:t>
      </w:r>
      <w:r w:rsidRPr="00093C1C">
        <w:rPr>
          <w:color w:val="000000" w:themeColor="text1"/>
        </w:rPr>
        <w:t xml:space="preserve">; </w:t>
      </w:r>
    </w:p>
    <w:p w:rsidR="00A01FB0" w:rsidRPr="009E6D41" w:rsidRDefault="00C84D9B" w:rsidP="00C84D9B">
      <w:pPr>
        <w:tabs>
          <w:tab w:val="left" w:pos="142"/>
        </w:tabs>
        <w:spacing w:after="0" w:line="288" w:lineRule="auto"/>
        <w:ind w:firstLine="709"/>
        <w:jc w:val="both"/>
        <w:rPr>
          <w:color w:val="000000" w:themeColor="text1"/>
          <w:spacing w:val="-10"/>
        </w:rPr>
      </w:pPr>
      <w:r>
        <w:rPr>
          <w:color w:val="000000" w:themeColor="text1"/>
        </w:rPr>
        <w:t>Hội đồng tuyển sinh vào lớp 1 năm học 2021 – 2022</w:t>
      </w:r>
      <w:r w:rsidR="001B2619">
        <w:rPr>
          <w:color w:val="000000" w:themeColor="text1"/>
        </w:rPr>
        <w:t xml:space="preserve"> trường Tiểu học Thanh Cao</w:t>
      </w:r>
      <w:r>
        <w:rPr>
          <w:color w:val="000000" w:themeColor="text1"/>
        </w:rPr>
        <w:t xml:space="preserve"> đã thực hiện tốt công tác thông tin, tuyên truyền, vận  động CMHS có con trong độ tuổi tuyển sinh thực hiện tham gia đăng ký tuyển sinh trực tuyến cho con đảm bảo tuyệt đối công tác phòng chống dịch bệnh Covid – 19. Các thành viên trong Hội đồng tuyển sinh nhà trường đã phối hợp với BGH và các cô giáo Trường Mầm non Thanh Cao cung cấp đầy thông tin</w:t>
      </w:r>
      <w:r w:rsidR="001B2619">
        <w:rPr>
          <w:color w:val="000000" w:themeColor="text1"/>
        </w:rPr>
        <w:t xml:space="preserve"> Kế hoạch tuyển sinh,</w:t>
      </w:r>
      <w:r>
        <w:rPr>
          <w:color w:val="000000" w:themeColor="text1"/>
        </w:rPr>
        <w:t xml:space="preserve"> tài khoản và mật khẩu đăng ký tuyển sinh tớ</w:t>
      </w:r>
      <w:r w:rsidR="001B2619">
        <w:rPr>
          <w:color w:val="000000" w:themeColor="text1"/>
        </w:rPr>
        <w:t>i 100% CMHS</w:t>
      </w:r>
      <w:r>
        <w:rPr>
          <w:color w:val="000000" w:themeColor="text1"/>
        </w:rPr>
        <w:t xml:space="preserve"> có con trong độ tuổi tuyển sinh vào lớp 1 năm học 2021 – 2022.</w:t>
      </w:r>
      <w:r w:rsidR="00DE0C3F">
        <w:rPr>
          <w:color w:val="000000" w:themeColor="text1"/>
        </w:rPr>
        <w:t xml:space="preserve"> Đồng thời hướng dẫn</w:t>
      </w:r>
      <w:r w:rsidR="001B2619">
        <w:rPr>
          <w:color w:val="000000" w:themeColor="text1"/>
        </w:rPr>
        <w:t xml:space="preserve"> thực hiện</w:t>
      </w:r>
      <w:r w:rsidR="00DE0C3F">
        <w:rPr>
          <w:color w:val="000000" w:themeColor="text1"/>
        </w:rPr>
        <w:t xml:space="preserve"> các bước tuyển sinh trực tuyến</w:t>
      </w:r>
      <w:r w:rsidR="001B2619">
        <w:rPr>
          <w:color w:val="000000" w:themeColor="text1"/>
        </w:rPr>
        <w:t xml:space="preserve"> ( Kèm theo</w:t>
      </w:r>
      <w:r w:rsidR="00DE0C3F">
        <w:rPr>
          <w:color w:val="000000" w:themeColor="text1"/>
        </w:rPr>
        <w:t xml:space="preserve"> video minh hoạ</w:t>
      </w:r>
      <w:r w:rsidR="001B2619">
        <w:rPr>
          <w:color w:val="000000" w:themeColor="text1"/>
        </w:rPr>
        <w:t>)</w:t>
      </w:r>
      <w:r w:rsidR="00DE0C3F">
        <w:rPr>
          <w:color w:val="000000" w:themeColor="text1"/>
        </w:rPr>
        <w:t xml:space="preserve"> qua Zalo, qua đài phát thanh củ</w:t>
      </w:r>
      <w:r w:rsidR="001B2619">
        <w:rPr>
          <w:color w:val="000000" w:themeColor="text1"/>
        </w:rPr>
        <w:t>a xã Thanh Cao.</w:t>
      </w:r>
      <w:r w:rsidR="00DE0C3F">
        <w:rPr>
          <w:color w:val="000000" w:themeColor="text1"/>
        </w:rPr>
        <w:t xml:space="preserve"> Do đó 100% CMHS có con trong độ tuổi tuyển sinh đã nắm bắt kịp thời</w:t>
      </w:r>
      <w:r w:rsidR="001B2619">
        <w:rPr>
          <w:color w:val="000000" w:themeColor="text1"/>
        </w:rPr>
        <w:t xml:space="preserve"> và đầy đủ các thông tin về công tác tuyển sinh </w:t>
      </w:r>
      <w:r w:rsidR="00DE0C3F">
        <w:rPr>
          <w:color w:val="000000" w:themeColor="text1"/>
        </w:rPr>
        <w:t>trước thờ</w:t>
      </w:r>
      <w:r w:rsidR="001B2619">
        <w:rPr>
          <w:color w:val="000000" w:themeColor="text1"/>
        </w:rPr>
        <w:t>i gian</w:t>
      </w:r>
      <w:r w:rsidR="00DE0C3F">
        <w:rPr>
          <w:color w:val="000000" w:themeColor="text1"/>
        </w:rPr>
        <w:t xml:space="preserve"> tuyển sinh trực tuyến. </w:t>
      </w:r>
      <w:r w:rsidR="00A01FB0">
        <w:rPr>
          <w:color w:val="000000" w:themeColor="text1"/>
        </w:rPr>
        <w:t>Với</w:t>
      </w:r>
      <w:r w:rsidR="00DE0C3F">
        <w:rPr>
          <w:color w:val="000000" w:themeColor="text1"/>
        </w:rPr>
        <w:t xml:space="preserve"> sự phối hợp chặt chẽ giữa các thành viên</w:t>
      </w:r>
      <w:r w:rsidR="00A01FB0">
        <w:rPr>
          <w:color w:val="000000" w:themeColor="text1"/>
        </w:rPr>
        <w:t xml:space="preserve"> trong</w:t>
      </w:r>
      <w:r w:rsidR="00DE0C3F">
        <w:rPr>
          <w:color w:val="000000" w:themeColor="text1"/>
        </w:rPr>
        <w:t xml:space="preserve"> Hội đồng tuyển sinh</w:t>
      </w:r>
      <w:r w:rsidR="001B2619">
        <w:rPr>
          <w:color w:val="000000" w:themeColor="text1"/>
        </w:rPr>
        <w:t xml:space="preserve"> trường tiểu học Thanh Cao với</w:t>
      </w:r>
      <w:r w:rsidR="00DE0C3F">
        <w:rPr>
          <w:color w:val="000000" w:themeColor="text1"/>
        </w:rPr>
        <w:t xml:space="preserve"> BGH và các cô giáo Mầ</w:t>
      </w:r>
      <w:r w:rsidR="00A01FB0">
        <w:rPr>
          <w:color w:val="000000" w:themeColor="text1"/>
        </w:rPr>
        <w:t>m Non</w:t>
      </w:r>
      <w:r w:rsidR="001B2619">
        <w:rPr>
          <w:color w:val="000000" w:themeColor="text1"/>
        </w:rPr>
        <w:t xml:space="preserve"> Thanh Cao, Ban văn hoá xã Thanh Cao nên</w:t>
      </w:r>
      <w:r w:rsidR="00A01FB0">
        <w:rPr>
          <w:color w:val="000000" w:themeColor="text1"/>
        </w:rPr>
        <w:t xml:space="preserve"> công tác tuyển sinh vào lớp 1 năm học 2021 – 2022 của Trường Tiểu học Thanh Cao đã hoàn thành tốt.</w:t>
      </w:r>
      <w:r w:rsidR="001B2619">
        <w:rPr>
          <w:color w:val="000000" w:themeColor="text1"/>
        </w:rPr>
        <w:t xml:space="preserve"> Kết thúc ngày 12/7/2021, t</w:t>
      </w:r>
      <w:r w:rsidR="00A01FB0">
        <w:rPr>
          <w:color w:val="000000" w:themeColor="text1"/>
        </w:rPr>
        <w:t>ỷ lệ tuyển sinh tr</w:t>
      </w:r>
      <w:r w:rsidR="001B2619">
        <w:rPr>
          <w:color w:val="000000" w:themeColor="text1"/>
        </w:rPr>
        <w:t>ực</w:t>
      </w:r>
      <w:r w:rsidR="00A01FB0">
        <w:rPr>
          <w:color w:val="000000" w:themeColor="text1"/>
        </w:rPr>
        <w:t xml:space="preserve"> tuyến đạt 100% (Trong đó 80% CMHS trực tiế</w:t>
      </w:r>
      <w:r w:rsidR="001B2619">
        <w:rPr>
          <w:color w:val="000000" w:themeColor="text1"/>
        </w:rPr>
        <w:t>p đăng ký tuyển sinh</w:t>
      </w:r>
      <w:r w:rsidR="0091291A">
        <w:rPr>
          <w:color w:val="000000" w:themeColor="text1"/>
        </w:rPr>
        <w:t xml:space="preserve"> trực tuyến</w:t>
      </w:r>
      <w:r w:rsidR="00A01FB0">
        <w:rPr>
          <w:color w:val="000000" w:themeColor="text1"/>
        </w:rPr>
        <w:t xml:space="preserve">, </w:t>
      </w:r>
      <w:r w:rsidR="00A01FB0" w:rsidRPr="009E6D41">
        <w:rPr>
          <w:color w:val="000000" w:themeColor="text1"/>
          <w:spacing w:val="-10"/>
        </w:rPr>
        <w:t>20% CMHS</w:t>
      </w:r>
      <w:r w:rsidR="0091291A">
        <w:rPr>
          <w:color w:val="000000" w:themeColor="text1"/>
          <w:spacing w:val="-10"/>
        </w:rPr>
        <w:t xml:space="preserve"> đã</w:t>
      </w:r>
      <w:r w:rsidR="00A01FB0" w:rsidRPr="009E6D41">
        <w:rPr>
          <w:color w:val="000000" w:themeColor="text1"/>
          <w:spacing w:val="-10"/>
        </w:rPr>
        <w:t xml:space="preserve"> nhận sự hỗ trợ</w:t>
      </w:r>
      <w:r w:rsidR="0091291A">
        <w:rPr>
          <w:color w:val="000000" w:themeColor="text1"/>
          <w:spacing w:val="-10"/>
        </w:rPr>
        <w:t>, kịp thời, tận tình chu đáo</w:t>
      </w:r>
      <w:r w:rsidR="00A01FB0" w:rsidRPr="009E6D41">
        <w:rPr>
          <w:color w:val="000000" w:themeColor="text1"/>
          <w:spacing w:val="-10"/>
        </w:rPr>
        <w:t xml:space="preserve"> từ các thành viên trong Hội đồng tuyển sinh nhà trường). </w:t>
      </w:r>
    </w:p>
    <w:p w:rsidR="00C84D9B" w:rsidRPr="00093C1C" w:rsidRDefault="00A01FB0" w:rsidP="00C84D9B">
      <w:pPr>
        <w:tabs>
          <w:tab w:val="left" w:pos="142"/>
        </w:tabs>
        <w:spacing w:after="0" w:line="288" w:lineRule="auto"/>
        <w:ind w:firstLine="709"/>
        <w:jc w:val="both"/>
        <w:rPr>
          <w:color w:val="000000" w:themeColor="text1"/>
        </w:rPr>
      </w:pPr>
      <w:r>
        <w:rPr>
          <w:color w:val="000000" w:themeColor="text1"/>
        </w:rPr>
        <w:t xml:space="preserve">Có được kết quả trong công tác tuyển sinh vào lớp 1 năm học 2021 – 2022 như trên là do có sự </w:t>
      </w:r>
      <w:r w:rsidR="00D246BF">
        <w:rPr>
          <w:color w:val="000000" w:themeColor="text1"/>
        </w:rPr>
        <w:t>chỉ đạo sát sao của</w:t>
      </w:r>
      <w:r w:rsidR="0091291A">
        <w:rPr>
          <w:color w:val="000000" w:themeColor="text1"/>
        </w:rPr>
        <w:t xml:space="preserve"> lãnh đạo</w:t>
      </w:r>
      <w:r w:rsidR="00D246BF">
        <w:rPr>
          <w:color w:val="000000" w:themeColor="text1"/>
        </w:rPr>
        <w:t xml:space="preserve"> PGD</w:t>
      </w:r>
      <w:r w:rsidR="0091291A">
        <w:rPr>
          <w:color w:val="000000" w:themeColor="text1"/>
        </w:rPr>
        <w:t>&amp;ĐT huyện Thanh Oai</w:t>
      </w:r>
      <w:r w:rsidR="00D246BF">
        <w:rPr>
          <w:color w:val="000000" w:themeColor="text1"/>
        </w:rPr>
        <w:t>, tinh thần làm việc trách nhiệm cao của các thành viên trong Hội đồng tuyển sinh Trường Tiểu học Thanh Cao cùng sự phối hợp chặt chẽ của BGH và GV lớp 5 tuổi trường Mầm non Thanh Cao. Công tác phối hợp thông tin tới CMHS củ</w:t>
      </w:r>
      <w:r w:rsidR="0091291A">
        <w:rPr>
          <w:color w:val="000000" w:themeColor="text1"/>
        </w:rPr>
        <w:t>a Ban văn hoá</w:t>
      </w:r>
      <w:bookmarkStart w:id="0" w:name="_GoBack"/>
      <w:bookmarkEnd w:id="0"/>
      <w:r w:rsidR="00D246BF">
        <w:rPr>
          <w:color w:val="000000" w:themeColor="text1"/>
        </w:rPr>
        <w:t xml:space="preserve"> đài phát thanh xã Thanh Cao cùng với nhà trường</w:t>
      </w:r>
      <w:r w:rsidR="009E6D41">
        <w:rPr>
          <w:color w:val="000000" w:themeColor="text1"/>
        </w:rPr>
        <w:t xml:space="preserve"> đã</w:t>
      </w:r>
      <w:r w:rsidR="00D246BF">
        <w:rPr>
          <w:color w:val="000000" w:themeColor="text1"/>
        </w:rPr>
        <w:t xml:space="preserve"> làm tốt công tác </w:t>
      </w:r>
      <w:r w:rsidR="00D246BF">
        <w:rPr>
          <w:color w:val="000000" w:themeColor="text1"/>
        </w:rPr>
        <w:lastRenderedPageBreak/>
        <w:t>chuẩn bị cho ngày tuyển sinh. Cùng với đó là tinh thần trách nhiệm cao của CMHS có con trong độ tuổi tuyển sinh đã giúp nhà trường thực hiện tốt Kế hoạch tuyển sinh vào lớp 1 năm học 2021 – 2022.</w:t>
      </w:r>
    </w:p>
    <w:p w:rsidR="0011576D" w:rsidRDefault="0011576D"/>
    <w:sectPr w:rsidR="0011576D" w:rsidSect="001B2619">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D9B"/>
    <w:rsid w:val="0011576D"/>
    <w:rsid w:val="001B2619"/>
    <w:rsid w:val="00311660"/>
    <w:rsid w:val="0091291A"/>
    <w:rsid w:val="009E6D41"/>
    <w:rsid w:val="00A01FB0"/>
    <w:rsid w:val="00C84D9B"/>
    <w:rsid w:val="00D246BF"/>
    <w:rsid w:val="00DE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BCBDC-571A-48F6-B6F8-C15D55D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2021-07-15T04:23:00Z</dcterms:created>
  <dcterms:modified xsi:type="dcterms:W3CDTF">2021-07-15T09:01:00Z</dcterms:modified>
</cp:coreProperties>
</file>